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2D" w:rsidRPr="00E77F4B" w:rsidRDefault="00C8082D" w:rsidP="00C8082D">
      <w:pPr>
        <w:spacing w:before="480" w:after="120"/>
        <w:jc w:val="center"/>
        <w:rPr>
          <w:b/>
          <w:bCs/>
          <w:sz w:val="28"/>
          <w:szCs w:val="28"/>
        </w:rPr>
      </w:pPr>
      <w:r w:rsidRPr="00E77F4B">
        <w:rPr>
          <w:b/>
          <w:bCs/>
          <w:sz w:val="28"/>
          <w:szCs w:val="28"/>
        </w:rPr>
        <w:t>ВОПРОСЫ К ЗАЧЕТУ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 xml:space="preserve">Основные понятия теории вероятностей. Случайные события и их классификация. 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>Вероятность события. Классическое, статистическое и геометрическое определения.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>Действия над событиями.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>Теоремы сложения и умножения вероятностей.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 xml:space="preserve">Зависимые и независимые события. Условная вероятность. 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 xml:space="preserve">Формула полной вероятности. Теорема Байеса. 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pacing w:val="-4"/>
          <w:sz w:val="28"/>
          <w:szCs w:val="28"/>
        </w:rPr>
      </w:pPr>
      <w:r w:rsidRPr="00FA19DE">
        <w:rPr>
          <w:spacing w:val="-4"/>
          <w:sz w:val="28"/>
          <w:szCs w:val="28"/>
        </w:rPr>
        <w:t>Повторные независимые испытания. Формула Бернулли. Теорема Пуассона.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>Локальная и интегральная теоремы Муавра-Лапласа.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 xml:space="preserve">Случайная величина и ее закон распределения. Дискретные и непрерывные случайные величины. 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 xml:space="preserve"> Основные законы распределения случайных величин: равномерное, Бернулли, Пуассона, экспоненциальное, нормальное. 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 xml:space="preserve"> Функция распределения случайной величины. Плотность распределения непрерывной случайной величины. Их свойства. </w:t>
      </w:r>
    </w:p>
    <w:p w:rsidR="00C8082D" w:rsidRPr="00FA19DE" w:rsidRDefault="00C8082D" w:rsidP="00C8082D">
      <w:pPr>
        <w:widowControl w:val="0"/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 xml:space="preserve"> Числовые характеристики случайных величин: математическое ожидание, дисперсия, среднее </w:t>
      </w:r>
      <w:proofErr w:type="spellStart"/>
      <w:r w:rsidRPr="00FA19DE">
        <w:rPr>
          <w:sz w:val="28"/>
          <w:szCs w:val="28"/>
        </w:rPr>
        <w:t>квадратическое</w:t>
      </w:r>
      <w:proofErr w:type="spellEnd"/>
      <w:r w:rsidRPr="00FA19DE">
        <w:rPr>
          <w:sz w:val="28"/>
          <w:szCs w:val="28"/>
        </w:rPr>
        <w:t xml:space="preserve"> отклонение, их свойства. 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 xml:space="preserve"> Мода, медиана, квантили. Начальные и центральные моменты случайных величин.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Неравенства Маркова и </w:t>
      </w:r>
      <w:r w:rsidRPr="00FA19DE">
        <w:rPr>
          <w:sz w:val="28"/>
          <w:szCs w:val="28"/>
        </w:rPr>
        <w:t>Чебышева.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 xml:space="preserve"> Закон больших чисел. Теоремы Чебышева и Бернулли. Теорема Пуассона.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 xml:space="preserve"> Центральная предельная теорема 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 xml:space="preserve"> Многомерные случайные величины.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 xml:space="preserve"> Функция и плотность распределения двумерной случайной величины. Их свойства.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 xml:space="preserve"> Зависимые и независимые случайные величины. Условные законы распределения. 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 xml:space="preserve"> Числовые характеристики двумерных случайных величин. Ковариация, коэффициент корреляции.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b/>
          <w:bCs/>
          <w:sz w:val="28"/>
          <w:szCs w:val="28"/>
        </w:rPr>
        <w:t xml:space="preserve"> </w:t>
      </w:r>
      <w:r w:rsidRPr="00FA19DE">
        <w:rPr>
          <w:sz w:val="28"/>
          <w:szCs w:val="28"/>
        </w:rPr>
        <w:t xml:space="preserve">Случайные процессы и их характеристики. 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 xml:space="preserve"> Марковские случайные процессы.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 xml:space="preserve"> Уравнения Чепмена-Колмогорова. Предельные вероятности состояний.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 xml:space="preserve"> Общая характеристика систем массового обслуживания. Потоки событий.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 xml:space="preserve"> Процессы гибели и размножения.</w:t>
      </w:r>
    </w:p>
    <w:p w:rsidR="00C8082D" w:rsidRPr="00FA19DE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 xml:space="preserve"> Системы массового обслуживания с отказами.</w:t>
      </w:r>
    </w:p>
    <w:p w:rsidR="00C8082D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FA19DE">
        <w:rPr>
          <w:sz w:val="28"/>
          <w:szCs w:val="28"/>
        </w:rPr>
        <w:t xml:space="preserve"> Системы массового обслуживания с ожиданием.</w:t>
      </w:r>
    </w:p>
    <w:p w:rsidR="00C8082D" w:rsidRPr="00C8082D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C8082D">
        <w:rPr>
          <w:sz w:val="28"/>
          <w:szCs w:val="28"/>
        </w:rPr>
        <w:t xml:space="preserve"> Замкнутые системы массового о</w:t>
      </w:r>
      <w:r w:rsidRPr="00C8082D">
        <w:rPr>
          <w:sz w:val="28"/>
          <w:szCs w:val="28"/>
        </w:rPr>
        <w:t>б</w:t>
      </w:r>
      <w:r w:rsidRPr="00C8082D">
        <w:rPr>
          <w:sz w:val="28"/>
          <w:szCs w:val="28"/>
        </w:rPr>
        <w:t xml:space="preserve">служивания. </w:t>
      </w:r>
    </w:p>
    <w:p w:rsidR="00C8082D" w:rsidRPr="00C8082D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C8082D">
        <w:rPr>
          <w:sz w:val="28"/>
          <w:szCs w:val="28"/>
        </w:rPr>
        <w:t xml:space="preserve"> Системы массового обслуживания со «взаимопомощью» между канал</w:t>
      </w:r>
      <w:r w:rsidRPr="00C8082D">
        <w:rPr>
          <w:sz w:val="28"/>
          <w:szCs w:val="28"/>
        </w:rPr>
        <w:t>а</w:t>
      </w:r>
      <w:r w:rsidRPr="00C8082D">
        <w:rPr>
          <w:sz w:val="28"/>
          <w:szCs w:val="28"/>
        </w:rPr>
        <w:t xml:space="preserve">ми. </w:t>
      </w:r>
    </w:p>
    <w:p w:rsidR="00C8082D" w:rsidRPr="00C8082D" w:rsidRDefault="00C8082D" w:rsidP="00C8082D">
      <w:pPr>
        <w:numPr>
          <w:ilvl w:val="0"/>
          <w:numId w:val="1"/>
        </w:numPr>
        <w:tabs>
          <w:tab w:val="num" w:pos="360"/>
          <w:tab w:val="num" w:pos="3762"/>
        </w:tabs>
        <w:autoSpaceDE w:val="0"/>
        <w:autoSpaceDN w:val="0"/>
        <w:ind w:left="357" w:hanging="357"/>
        <w:jc w:val="both"/>
        <w:rPr>
          <w:sz w:val="28"/>
          <w:szCs w:val="28"/>
        </w:rPr>
      </w:pPr>
      <w:r w:rsidRPr="00C8082D">
        <w:rPr>
          <w:sz w:val="28"/>
          <w:szCs w:val="28"/>
        </w:rPr>
        <w:t xml:space="preserve"> Системы массового обслуживания с ошибками. </w:t>
      </w:r>
    </w:p>
    <w:p w:rsidR="00EC7724" w:rsidRPr="00C8082D" w:rsidRDefault="00EC7724" w:rsidP="00C8082D">
      <w:pPr>
        <w:tabs>
          <w:tab w:val="num" w:pos="3762"/>
        </w:tabs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</w:p>
    <w:sectPr w:rsidR="00EC7724" w:rsidRPr="00C8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652D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2D"/>
    <w:rsid w:val="00C8082D"/>
    <w:rsid w:val="00E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CA0D-D35E-4553-BF1A-0E96D655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Unuchek</dc:creator>
  <cp:keywords/>
  <dc:description/>
  <cp:lastModifiedBy>Svetlana Unuchek</cp:lastModifiedBy>
  <cp:revision>1</cp:revision>
  <dcterms:created xsi:type="dcterms:W3CDTF">2018-05-22T07:59:00Z</dcterms:created>
  <dcterms:modified xsi:type="dcterms:W3CDTF">2018-05-22T08:00:00Z</dcterms:modified>
</cp:coreProperties>
</file>